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839469543"/>
        <w:docPartObj>
          <w:docPartGallery w:val="Table of Contents"/>
          <w:docPartUnique/>
        </w:docPartObj>
      </w:sdtPr>
      <w:sdtEndPr>
        <w:rPr>
          <w:rFonts w:ascii="Century Gothic" w:hAnsi="Century Gothic"/>
          <w:b/>
          <w:bCs/>
          <w:color w:val="000000" w:themeColor="text1"/>
        </w:rPr>
      </w:sdtEndPr>
      <w:sdtContent>
        <w:p w14:paraId="5E0B73CF" w14:textId="77777777" w:rsidR="00C17025" w:rsidRPr="004D7ACB" w:rsidRDefault="00C17025" w:rsidP="00C17025">
          <w:pPr>
            <w:pStyle w:val="CabealhodoSumrio"/>
          </w:pPr>
        </w:p>
        <w:p w14:paraId="7866C116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r w:rsidRPr="004D7ACB">
            <w:rPr>
              <w:rFonts w:ascii="Century Gothic" w:hAnsi="Century Gothic"/>
              <w:color w:val="000000" w:themeColor="text1"/>
            </w:rPr>
            <w:fldChar w:fldCharType="begin"/>
          </w:r>
          <w:r w:rsidRPr="004D7ACB">
            <w:rPr>
              <w:rFonts w:ascii="Century Gothic" w:hAnsi="Century Gothic"/>
              <w:color w:val="000000" w:themeColor="text1"/>
            </w:rPr>
            <w:instrText xml:space="preserve"> TOC \o "1-3" \h \z \u </w:instrText>
          </w:r>
          <w:r w:rsidRPr="004D7ACB">
            <w:rPr>
              <w:rFonts w:ascii="Century Gothic" w:hAnsi="Century Gothic"/>
              <w:color w:val="000000" w:themeColor="text1"/>
            </w:rPr>
            <w:fldChar w:fldCharType="separate"/>
          </w:r>
          <w:hyperlink w:anchor="_Toc142305194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u w:val="none"/>
              </w:rPr>
              <w:t>APRESENTAÇÃO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_Toc142305194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2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90A509F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hyperlink w:anchor="_Toc142305195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u w:val="none"/>
              </w:rPr>
              <w:t>ENTREVISTA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_Toc142305195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3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BC39F55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hyperlink w:anchor="_Toc142305196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u w:val="none"/>
              </w:rPr>
              <w:t>ARTIGOS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_Toc142305196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13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AC442DD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hyperlink w:anchor="_Toc142305197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u w:val="none"/>
              </w:rPr>
              <w:t>ABSTRAÇÕES SOBRE A DEMOCRACIA, SUAS CRISES E IMPLICAÇÕES  INSTITUCIONAIS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_Toc142305197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13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64600F6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hyperlink w:anchor="_Toc142305198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u w:val="none"/>
              </w:rPr>
              <w:t>ABSTRACTIONS ABOUT DEMOCRACY, ITS CRISIS AND INSTITUTIONAL IMPLICATIONS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_Toc142305198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13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69FADB1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hyperlink w:anchor="_Toc142305199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u w:val="none"/>
              </w:rPr>
              <w:t>DA (IN) JUSTIÇA AO DIREITO À IMAGEM À LUZ DA ATUAL PONDERAÇÃO ENTRE INTERESSE PÚBLICO E O PRIVADO PELOS TRIBUNAIS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_Toc142305199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19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6D72E5A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hyperlink w:anchor="_Toc142305200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u w:val="none"/>
              </w:rPr>
              <w:t>DA (IN) JUSTICE TO THE RIGHT TO IMAGE IN THE LIGHT OF THE CURRENT WEIGHTING BETWEEN PUBLIC INTEREST AND PRIVATE BY THE COURTS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_Toc142305200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19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819FE60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hyperlink w:anchor="_Toc142305209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u w:val="none"/>
              </w:rPr>
              <w:t>AS ELEIÇÕES PRESIDENCIAIS DE 2018 E 2022 EM MATO GROSSO: ALGUMAS CONSIDERAÇÕES SOBRE TAMANHO DA POPULAÇÃO E REFLEXIVIDADE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_Toc142305209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48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8406DE3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hyperlink w:anchor="_Toc142305210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u w:val="none"/>
              </w:rPr>
              <w:t>THE 2018 AND 2022 PRESIDENTIAL ELECTIONS IN MATO GROSSO: SOME CONSIDERATIONS ABOUT POPULATION SIZE AND REFLEXIVITY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_Toc142305210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48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AC45C1B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hyperlink w:anchor="_Toc142305211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u w:val="none"/>
              </w:rPr>
              <w:t>O CONCEITO DE DESENVOLVIMENTO E A FILOSOFIA DO BEM VIVER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_Toc142305211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60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A0E4BF4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hyperlink w:anchor="_Toc142305212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u w:val="none"/>
              </w:rPr>
              <w:t>THE CONCEPT OF DEVELOPMENT AND THE PHILOSOPHY OF GOOD LIVING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_Toc142305212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60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184A8CF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hyperlink w:anchor="_Toc142305213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highlight w:val="white"/>
                <w:u w:val="none"/>
              </w:rPr>
              <w:t>A PARTICIPAÇÃO DA PRODUÇÃO AGRÍCOLA NA ECONOMIA DO ESTADO DOE MATO GROSSO E A RELAÇÃO COM OS ÍNDICES DE DESMATAMENTO: ENTRE OS ANOS DE 2011 A 2018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_Toc142305213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79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94CC684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hyperlink w:anchor="_Toc142305214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u w:val="none"/>
              </w:rPr>
              <w:t>THE PARTICIPATION OF AGRICULTURAL PRODUCTION IN THE ECONOMY OF THE STATE OF MATO GROSSO AND THE RELATIONSHIP WITH DEFORESTATION RATES: BETWEEN THE YEARS 2011 TO 2018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_Toc142305214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79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168B46F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hyperlink w:anchor="_Toc142305215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u w:val="none"/>
              </w:rPr>
              <w:t>ENTRAVES À POLIARQUIA: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_Toc142305215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95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8DED12D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hyperlink w:anchor="_Toc142305216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u w:val="none"/>
              </w:rPr>
              <w:t>OBSTACLES TO POLYARCHY: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_Toc142305216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95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70B96CC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hyperlink w:anchor="_Toc142305217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u w:val="none"/>
              </w:rPr>
              <w:t>BOLSONARISMO E SERVIDÃO VOLUNTÁRIA: ENSAIO TEÓRICO-REFLEXIVO A PARTIR DO PENSAMENTO DE ÉTIENNE DE LA BOÉTIE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_Toc142305217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109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2A4D5DE" w14:textId="77777777" w:rsidR="00C17025" w:rsidRPr="004D7ACB" w:rsidRDefault="00C17025" w:rsidP="00C17025">
          <w:pPr>
            <w:pStyle w:val="Sumrio1"/>
            <w:spacing w:line="276" w:lineRule="auto"/>
            <w:rPr>
              <w:rFonts w:ascii="Century Gothic" w:eastAsiaTheme="minorEastAsia" w:hAnsi="Century Gothic" w:cstheme="minorBidi"/>
              <w:noProof/>
              <w:color w:val="000000" w:themeColor="text1"/>
              <w:kern w:val="2"/>
              <w:sz w:val="22"/>
              <w:szCs w:val="22"/>
            </w:rPr>
          </w:pPr>
          <w:hyperlink w:anchor="_Toc142305218" w:history="1">
            <w:r w:rsidRPr="004D7ACB">
              <w:rPr>
                <w:rStyle w:val="Hyperlink"/>
                <w:rFonts w:ascii="Century Gothic" w:hAnsi="Century Gothic"/>
                <w:noProof/>
                <w:color w:val="000000" w:themeColor="text1"/>
                <w:u w:val="none"/>
              </w:rPr>
              <w:t>BOLSONARISM AND VOLUNTARY SERVITUDE: THEORETICAL-REFLECTIVE ESSAY BASED ON THE THOUGHT OF ÉTIENNE DE LA BOÉTIE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tab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begin"/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instrText xml:space="preserve"> PAGEREF _Toc142305218 \h </w:instrTex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separate"/>
            </w:r>
            <w:r>
              <w:rPr>
                <w:rFonts w:ascii="Century Gothic" w:hAnsi="Century Gothic"/>
                <w:noProof/>
                <w:webHidden/>
                <w:color w:val="000000" w:themeColor="text1"/>
              </w:rPr>
              <w:t>109</w:t>
            </w:r>
            <w:r w:rsidRPr="004D7ACB">
              <w:rPr>
                <w:rFonts w:ascii="Century Gothic" w:hAnsi="Century Gothic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8AD839B" w14:textId="77777777" w:rsidR="00C17025" w:rsidRPr="004D7ACB" w:rsidRDefault="00C17025" w:rsidP="00C17025">
          <w:pPr>
            <w:spacing w:line="276" w:lineRule="auto"/>
            <w:jc w:val="both"/>
            <w:rPr>
              <w:rFonts w:ascii="Century Gothic" w:hAnsi="Century Gothic"/>
              <w:color w:val="000000" w:themeColor="text1"/>
            </w:rPr>
          </w:pPr>
          <w:r w:rsidRPr="004D7ACB">
            <w:rPr>
              <w:rFonts w:ascii="Century Gothic" w:hAnsi="Century Gothic"/>
              <w:b/>
              <w:bCs/>
              <w:color w:val="000000" w:themeColor="text1"/>
            </w:rPr>
            <w:fldChar w:fldCharType="end"/>
          </w:r>
        </w:p>
      </w:sdtContent>
    </w:sdt>
    <w:p w14:paraId="6362847D" w14:textId="2BE66664" w:rsidR="00F93658" w:rsidRPr="00C17025" w:rsidRDefault="00F93658" w:rsidP="00C17025"/>
    <w:sectPr w:rsidR="00F93658" w:rsidRPr="00C17025" w:rsidSect="008E2FE3">
      <w:headerReference w:type="even" r:id="rId8"/>
      <w:headerReference w:type="default" r:id="rId9"/>
      <w:pgSz w:w="11906" w:h="16838" w:code="9"/>
      <w:pgMar w:top="1701" w:right="1134" w:bottom="1701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5929" w14:textId="77777777" w:rsidR="005D3F7E" w:rsidRDefault="005D3F7E" w:rsidP="00F93658">
      <w:r>
        <w:separator/>
      </w:r>
    </w:p>
  </w:endnote>
  <w:endnote w:type="continuationSeparator" w:id="0">
    <w:p w14:paraId="4E58070A" w14:textId="77777777" w:rsidR="005D3F7E" w:rsidRDefault="005D3F7E" w:rsidP="00F9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86E6" w14:textId="77777777" w:rsidR="005D3F7E" w:rsidRDefault="005D3F7E" w:rsidP="00F93658">
      <w:r>
        <w:separator/>
      </w:r>
    </w:p>
  </w:footnote>
  <w:footnote w:type="continuationSeparator" w:id="0">
    <w:p w14:paraId="09F79953" w14:textId="77777777" w:rsidR="005D3F7E" w:rsidRDefault="005D3F7E" w:rsidP="00F93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5BBC" w14:textId="77777777" w:rsidR="00F93658" w:rsidRDefault="00F93658">
    <w:pPr>
      <w:pStyle w:val="Cabealho"/>
    </w:pPr>
  </w:p>
  <w:p w14:paraId="7C626F10" w14:textId="77777777" w:rsidR="00AB37F9" w:rsidRDefault="00AB37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402592"/>
      <w:docPartObj>
        <w:docPartGallery w:val="Page Numbers (Top of Page)"/>
        <w:docPartUnique/>
      </w:docPartObj>
    </w:sdtPr>
    <w:sdtContent>
      <w:p w14:paraId="56408DD2" w14:textId="216D0AAE" w:rsidR="00F93658" w:rsidRDefault="00F9365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60EE4E" w14:textId="77777777" w:rsidR="00F93658" w:rsidRDefault="00F93658">
    <w:pPr>
      <w:pStyle w:val="Cabealho"/>
    </w:pPr>
  </w:p>
  <w:p w14:paraId="27ED2FE3" w14:textId="77777777" w:rsidR="00AB37F9" w:rsidRDefault="00AB37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946"/>
    <w:multiLevelType w:val="multilevel"/>
    <w:tmpl w:val="B7DE7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465A4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465A4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465A4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465A4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465A4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465A4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465A4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465A4"/>
        <w:u w:val="single"/>
      </w:rPr>
    </w:lvl>
  </w:abstractNum>
  <w:abstractNum w:abstractNumId="1" w15:restartNumberingAfterBreak="0">
    <w:nsid w:val="06EF4130"/>
    <w:multiLevelType w:val="hybridMultilevel"/>
    <w:tmpl w:val="2C0C28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229F"/>
    <w:multiLevelType w:val="multilevel"/>
    <w:tmpl w:val="18EC85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AB86EE1"/>
    <w:multiLevelType w:val="multilevel"/>
    <w:tmpl w:val="325C39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75CFA"/>
    <w:multiLevelType w:val="multilevel"/>
    <w:tmpl w:val="64E04120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color w:val="FF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Times New Roman"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color w:val="FF0000"/>
      </w:rPr>
    </w:lvl>
  </w:abstractNum>
  <w:abstractNum w:abstractNumId="5" w15:restartNumberingAfterBreak="0">
    <w:nsid w:val="26F133F4"/>
    <w:multiLevelType w:val="hybridMultilevel"/>
    <w:tmpl w:val="5CACC3C8"/>
    <w:lvl w:ilvl="0" w:tplc="ADAACE28">
      <w:start w:val="2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D3163BD"/>
    <w:multiLevelType w:val="hybridMultilevel"/>
    <w:tmpl w:val="17E8A328"/>
    <w:lvl w:ilvl="0" w:tplc="EAC6668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88D3A25"/>
    <w:multiLevelType w:val="hybridMultilevel"/>
    <w:tmpl w:val="A440A86A"/>
    <w:lvl w:ilvl="0" w:tplc="8F44B768">
      <w:start w:val="1"/>
      <w:numFmt w:val="decimal"/>
      <w:lvlText w:val="%1."/>
      <w:lvlJc w:val="left"/>
      <w:pPr>
        <w:ind w:left="549" w:hanging="428"/>
      </w:pPr>
      <w:rPr>
        <w:rFonts w:hint="default"/>
        <w:b/>
        <w:bCs/>
        <w:w w:val="100"/>
        <w:lang w:val="pt-PT" w:eastAsia="en-US" w:bidi="ar-SA"/>
      </w:rPr>
    </w:lvl>
    <w:lvl w:ilvl="1" w:tplc="8ABCF29A">
      <w:numFmt w:val="none"/>
      <w:lvlText w:val=""/>
      <w:lvlJc w:val="left"/>
      <w:pPr>
        <w:tabs>
          <w:tab w:val="num" w:pos="360"/>
        </w:tabs>
      </w:pPr>
    </w:lvl>
    <w:lvl w:ilvl="2" w:tplc="7FF2FE18">
      <w:numFmt w:val="bullet"/>
      <w:lvlText w:val="•"/>
      <w:lvlJc w:val="left"/>
      <w:pPr>
        <w:ind w:left="540" w:hanging="360"/>
      </w:pPr>
      <w:rPr>
        <w:rFonts w:hint="default"/>
        <w:lang w:val="pt-PT" w:eastAsia="en-US" w:bidi="ar-SA"/>
      </w:rPr>
    </w:lvl>
    <w:lvl w:ilvl="3" w:tplc="7570DD7E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4" w:tplc="E6D89682">
      <w:numFmt w:val="bullet"/>
      <w:lvlText w:val="•"/>
      <w:lvlJc w:val="left"/>
      <w:pPr>
        <w:ind w:left="3386" w:hanging="360"/>
      </w:pPr>
      <w:rPr>
        <w:rFonts w:hint="default"/>
        <w:lang w:val="pt-PT" w:eastAsia="en-US" w:bidi="ar-SA"/>
      </w:rPr>
    </w:lvl>
    <w:lvl w:ilvl="5" w:tplc="69D6953A">
      <w:numFmt w:val="bullet"/>
      <w:lvlText w:val="•"/>
      <w:lvlJc w:val="left"/>
      <w:pPr>
        <w:ind w:left="4373" w:hanging="360"/>
      </w:pPr>
      <w:rPr>
        <w:rFonts w:hint="default"/>
        <w:lang w:val="pt-PT" w:eastAsia="en-US" w:bidi="ar-SA"/>
      </w:rPr>
    </w:lvl>
    <w:lvl w:ilvl="6" w:tplc="662E71F0">
      <w:numFmt w:val="bullet"/>
      <w:lvlText w:val="•"/>
      <w:lvlJc w:val="left"/>
      <w:pPr>
        <w:ind w:left="5359" w:hanging="360"/>
      </w:pPr>
      <w:rPr>
        <w:rFonts w:hint="default"/>
        <w:lang w:val="pt-PT" w:eastAsia="en-US" w:bidi="ar-SA"/>
      </w:rPr>
    </w:lvl>
    <w:lvl w:ilvl="7" w:tplc="9F422226">
      <w:numFmt w:val="bullet"/>
      <w:lvlText w:val="•"/>
      <w:lvlJc w:val="left"/>
      <w:pPr>
        <w:ind w:left="6346" w:hanging="360"/>
      </w:pPr>
      <w:rPr>
        <w:rFonts w:hint="default"/>
        <w:lang w:val="pt-PT" w:eastAsia="en-US" w:bidi="ar-SA"/>
      </w:rPr>
    </w:lvl>
    <w:lvl w:ilvl="8" w:tplc="5894B82A">
      <w:numFmt w:val="bullet"/>
      <w:lvlText w:val="•"/>
      <w:lvlJc w:val="left"/>
      <w:pPr>
        <w:ind w:left="733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D4A7A9B"/>
    <w:multiLevelType w:val="multilevel"/>
    <w:tmpl w:val="9A24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F15A4"/>
    <w:multiLevelType w:val="multilevel"/>
    <w:tmpl w:val="DA02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E7A7A"/>
    <w:multiLevelType w:val="hybridMultilevel"/>
    <w:tmpl w:val="8D44123C"/>
    <w:lvl w:ilvl="0" w:tplc="553C42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2E034C7"/>
    <w:multiLevelType w:val="multilevel"/>
    <w:tmpl w:val="E00231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656D30"/>
    <w:multiLevelType w:val="multilevel"/>
    <w:tmpl w:val="34FA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55972"/>
    <w:multiLevelType w:val="multilevel"/>
    <w:tmpl w:val="4322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317022"/>
    <w:multiLevelType w:val="multilevel"/>
    <w:tmpl w:val="2C507D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4E6221"/>
    <w:multiLevelType w:val="hybridMultilevel"/>
    <w:tmpl w:val="6862FE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C3812"/>
    <w:multiLevelType w:val="multilevel"/>
    <w:tmpl w:val="584CEB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A6A3B01"/>
    <w:multiLevelType w:val="hybridMultilevel"/>
    <w:tmpl w:val="AF78044E"/>
    <w:lvl w:ilvl="0" w:tplc="73B2F2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8337CF3"/>
    <w:multiLevelType w:val="multilevel"/>
    <w:tmpl w:val="7A9E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7336365">
    <w:abstractNumId w:val="12"/>
  </w:num>
  <w:num w:numId="2" w16cid:durableId="1687097968">
    <w:abstractNumId w:val="15"/>
  </w:num>
  <w:num w:numId="3" w16cid:durableId="130027597">
    <w:abstractNumId w:val="10"/>
  </w:num>
  <w:num w:numId="4" w16cid:durableId="342167596">
    <w:abstractNumId w:val="16"/>
  </w:num>
  <w:num w:numId="5" w16cid:durableId="369647949">
    <w:abstractNumId w:val="0"/>
  </w:num>
  <w:num w:numId="6" w16cid:durableId="68118069">
    <w:abstractNumId w:val="5"/>
  </w:num>
  <w:num w:numId="7" w16cid:durableId="1373770521">
    <w:abstractNumId w:val="6"/>
  </w:num>
  <w:num w:numId="8" w16cid:durableId="1336810495">
    <w:abstractNumId w:val="2"/>
  </w:num>
  <w:num w:numId="9" w16cid:durableId="782530947">
    <w:abstractNumId w:val="7"/>
  </w:num>
  <w:num w:numId="10" w16cid:durableId="1584484053">
    <w:abstractNumId w:val="11"/>
  </w:num>
  <w:num w:numId="11" w16cid:durableId="233517326">
    <w:abstractNumId w:val="14"/>
  </w:num>
  <w:num w:numId="12" w16cid:durableId="604727878">
    <w:abstractNumId w:val="3"/>
  </w:num>
  <w:num w:numId="13" w16cid:durableId="1434401242">
    <w:abstractNumId w:val="4"/>
  </w:num>
  <w:num w:numId="14" w16cid:durableId="554893754">
    <w:abstractNumId w:val="18"/>
  </w:num>
  <w:num w:numId="15" w16cid:durableId="1595237480">
    <w:abstractNumId w:val="9"/>
  </w:num>
  <w:num w:numId="16" w16cid:durableId="798187831">
    <w:abstractNumId w:val="1"/>
  </w:num>
  <w:num w:numId="17" w16cid:durableId="886524758">
    <w:abstractNumId w:val="17"/>
  </w:num>
  <w:num w:numId="18" w16cid:durableId="2012759895">
    <w:abstractNumId w:val="8"/>
  </w:num>
  <w:num w:numId="19" w16cid:durableId="1982034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58"/>
    <w:rsid w:val="001D5FEB"/>
    <w:rsid w:val="003F5DAE"/>
    <w:rsid w:val="00444114"/>
    <w:rsid w:val="004D7ACB"/>
    <w:rsid w:val="005B2A32"/>
    <w:rsid w:val="005D3F7E"/>
    <w:rsid w:val="0070740E"/>
    <w:rsid w:val="00772455"/>
    <w:rsid w:val="00790336"/>
    <w:rsid w:val="007907FC"/>
    <w:rsid w:val="007A472D"/>
    <w:rsid w:val="008B5866"/>
    <w:rsid w:val="008E2FE3"/>
    <w:rsid w:val="009A3789"/>
    <w:rsid w:val="00A01814"/>
    <w:rsid w:val="00A01AB6"/>
    <w:rsid w:val="00A21B01"/>
    <w:rsid w:val="00A86CB2"/>
    <w:rsid w:val="00AB37F9"/>
    <w:rsid w:val="00B36BEC"/>
    <w:rsid w:val="00BD271B"/>
    <w:rsid w:val="00C17025"/>
    <w:rsid w:val="00C87EC9"/>
    <w:rsid w:val="00D15EDE"/>
    <w:rsid w:val="00DA5EBA"/>
    <w:rsid w:val="00E244E4"/>
    <w:rsid w:val="00E367F4"/>
    <w:rsid w:val="00EE0260"/>
    <w:rsid w:val="00EE2799"/>
    <w:rsid w:val="00F34B24"/>
    <w:rsid w:val="00F93658"/>
    <w:rsid w:val="00FA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9C7B"/>
  <w15:chartTrackingRefBased/>
  <w15:docId w15:val="{460ADE56-8522-46A9-BC11-5F2BEB65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autoRedefine/>
    <w:qFormat/>
    <w:rsid w:val="008E2FE3"/>
    <w:pPr>
      <w:keepNext/>
      <w:keepLines/>
      <w:spacing w:before="480" w:line="276" w:lineRule="auto"/>
      <w:jc w:val="center"/>
      <w:outlineLvl w:val="0"/>
    </w:pPr>
    <w:rPr>
      <w:rFonts w:ascii="Century Gothic" w:eastAsiaTheme="majorEastAsia" w:hAnsi="Century Gothic" w:cstheme="majorBidi"/>
      <w:b/>
      <w:bCs/>
      <w:color w:val="000000" w:themeColor="text1"/>
      <w:szCs w:val="28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EE0260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/>
      <w:jc w:val="both"/>
      <w:outlineLvl w:val="1"/>
    </w:pPr>
    <w:rPr>
      <w:rFonts w:asciiTheme="majorHAnsi" w:eastAsiaTheme="majorEastAsia" w:hAnsiTheme="majorHAnsi" w:cstheme="majorBidi"/>
      <w:b/>
      <w:color w:val="000000" w:themeColor="text1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F9365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qFormat/>
    <w:rsid w:val="00F936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936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F936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E0260"/>
    <w:rPr>
      <w:rFonts w:asciiTheme="majorHAnsi" w:eastAsiaTheme="majorEastAsia" w:hAnsiTheme="majorHAnsi" w:cstheme="majorBidi"/>
      <w:b/>
      <w:color w:val="000000" w:themeColor="text1"/>
      <w:sz w:val="24"/>
      <w:szCs w:val="36"/>
    </w:rPr>
  </w:style>
  <w:style w:type="character" w:customStyle="1" w:styleId="Ttulo1Char">
    <w:name w:val="Título 1 Char"/>
    <w:basedOn w:val="Fontepargpadro"/>
    <w:link w:val="Ttulo1"/>
    <w:rsid w:val="008E2FE3"/>
    <w:rPr>
      <w:rFonts w:ascii="Century Gothic" w:eastAsiaTheme="majorEastAsia" w:hAnsi="Century Gothic" w:cstheme="majorBidi"/>
      <w:b/>
      <w:bCs/>
      <w:color w:val="000000" w:themeColor="text1"/>
      <w:sz w:val="24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936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658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F936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658"/>
    <w:rPr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F936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F93658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F93658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F93658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link w:val="NormalWebChar"/>
    <w:uiPriority w:val="99"/>
    <w:qFormat/>
    <w:rsid w:val="00F93658"/>
    <w:pPr>
      <w:spacing w:beforeAutospacing="1" w:afterAutospacing="1"/>
    </w:pPr>
  </w:style>
  <w:style w:type="table" w:styleId="Tabelacomgrade">
    <w:name w:val="Table Grid"/>
    <w:basedOn w:val="Tabelanormal"/>
    <w:rsid w:val="00F9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F93658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93658"/>
    <w:rPr>
      <w:color w:val="0563C1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F93658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F93658"/>
    <w:pPr>
      <w:tabs>
        <w:tab w:val="right" w:leader="dot" w:pos="9628"/>
      </w:tabs>
      <w:spacing w:after="100"/>
      <w:jc w:val="both"/>
    </w:pPr>
  </w:style>
  <w:style w:type="character" w:styleId="Forte">
    <w:name w:val="Strong"/>
    <w:basedOn w:val="Fontepargpadro"/>
    <w:uiPriority w:val="22"/>
    <w:qFormat/>
    <w:rsid w:val="00F93658"/>
    <w:rPr>
      <w:b/>
      <w:bCs/>
    </w:rPr>
  </w:style>
  <w:style w:type="paragraph" w:styleId="Corpodetexto">
    <w:name w:val="Body Text"/>
    <w:basedOn w:val="Normal"/>
    <w:link w:val="CorpodetextoChar"/>
    <w:qFormat/>
    <w:rsid w:val="00F93658"/>
    <w:pPr>
      <w:widowControl w:val="0"/>
      <w:autoSpaceDE w:val="0"/>
      <w:autoSpaceDN w:val="0"/>
      <w:spacing w:before="201"/>
      <w:ind w:left="102" w:firstLine="566"/>
      <w:jc w:val="both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rsid w:val="00F9365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aliases w:val="TCC titulo"/>
    <w:basedOn w:val="Normal"/>
    <w:link w:val="TtuloChar"/>
    <w:qFormat/>
    <w:rsid w:val="00F93658"/>
    <w:pPr>
      <w:widowControl w:val="0"/>
      <w:autoSpaceDE w:val="0"/>
      <w:autoSpaceDN w:val="0"/>
      <w:spacing w:before="77"/>
      <w:ind w:left="3479" w:right="983" w:hanging="2502"/>
    </w:pPr>
    <w:rPr>
      <w:rFonts w:ascii="Century Gothic" w:hAnsi="Century Gothic"/>
      <w:b/>
      <w:bCs/>
      <w:szCs w:val="28"/>
      <w:lang w:val="pt-PT" w:eastAsia="en-US"/>
    </w:rPr>
  </w:style>
  <w:style w:type="character" w:customStyle="1" w:styleId="TtuloChar">
    <w:name w:val="Título Char"/>
    <w:aliases w:val="TCC titulo Char"/>
    <w:basedOn w:val="Fontepargpadro"/>
    <w:link w:val="Ttulo"/>
    <w:rsid w:val="00F93658"/>
    <w:rPr>
      <w:rFonts w:ascii="Century Gothic" w:eastAsia="Times New Roman" w:hAnsi="Century Gothic" w:cs="Times New Roman"/>
      <w:b/>
      <w:bCs/>
      <w:sz w:val="24"/>
      <w:szCs w:val="28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9365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936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93658"/>
    <w:rPr>
      <w:vertAlign w:val="superscript"/>
    </w:rPr>
  </w:style>
  <w:style w:type="paragraph" w:customStyle="1" w:styleId="Normal1">
    <w:name w:val="Normal1"/>
    <w:rsid w:val="00F93658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Subttulo">
    <w:name w:val="Subtitle"/>
    <w:aliases w:val="TCC subtitulo"/>
    <w:basedOn w:val="Normal"/>
    <w:next w:val="Normal"/>
    <w:link w:val="SubttuloChar"/>
    <w:qFormat/>
    <w:rsid w:val="00F93658"/>
    <w:pPr>
      <w:numPr>
        <w:ilvl w:val="1"/>
      </w:numPr>
      <w:spacing w:after="160"/>
      <w:jc w:val="center"/>
    </w:pPr>
    <w:rPr>
      <w:rFonts w:ascii="Century Gothic" w:eastAsiaTheme="minorEastAsia" w:hAnsi="Century Gothic" w:cstheme="minorBidi"/>
      <w:b/>
      <w:color w:val="000000" w:themeColor="text1"/>
      <w:spacing w:val="15"/>
      <w:szCs w:val="22"/>
    </w:rPr>
  </w:style>
  <w:style w:type="character" w:customStyle="1" w:styleId="SubttuloChar">
    <w:name w:val="Subtítulo Char"/>
    <w:aliases w:val="TCC subtitulo Char"/>
    <w:basedOn w:val="Fontepargpadro"/>
    <w:link w:val="Subttulo"/>
    <w:rsid w:val="00F93658"/>
    <w:rPr>
      <w:rFonts w:ascii="Century Gothic" w:eastAsiaTheme="minorEastAsia" w:hAnsi="Century Gothic"/>
      <w:b/>
      <w:color w:val="000000" w:themeColor="text1"/>
      <w:spacing w:val="15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F936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customStyle="1" w:styleId="ecmsobodytextindent">
    <w:name w:val="ec_msobodytextindent"/>
    <w:basedOn w:val="Normal"/>
    <w:rsid w:val="00F93658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rsid w:val="00F9365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936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9365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936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93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93658"/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highlightbrs1">
    <w:name w:val="highlightbrs1"/>
    <w:rsid w:val="00F93658"/>
    <w:rPr>
      <w:b/>
      <w:bCs/>
      <w:color w:val="FF0000"/>
    </w:rPr>
  </w:style>
  <w:style w:type="character" w:styleId="Nmerodepgina">
    <w:name w:val="page number"/>
    <w:basedOn w:val="Fontepargpadro"/>
    <w:rsid w:val="00F93658"/>
  </w:style>
  <w:style w:type="character" w:customStyle="1" w:styleId="conteudotituloshow1">
    <w:name w:val="conteudotituloshow1"/>
    <w:rsid w:val="00F93658"/>
    <w:rPr>
      <w:rFonts w:ascii="Arial" w:hAnsi="Arial" w:cs="Arial" w:hint="default"/>
      <w:b/>
      <w:bCs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apple-converted-space">
    <w:name w:val="apple-converted-space"/>
    <w:rsid w:val="00F93658"/>
  </w:style>
  <w:style w:type="paragraph" w:styleId="Recuodecorpodetexto3">
    <w:name w:val="Body Text Indent 3"/>
    <w:basedOn w:val="Normal"/>
    <w:link w:val="Recuodecorpodetexto3Char"/>
    <w:rsid w:val="00F9365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9365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F93658"/>
    <w:pPr>
      <w:tabs>
        <w:tab w:val="left" w:pos="1100"/>
        <w:tab w:val="right" w:leader="dot" w:pos="9061"/>
      </w:tabs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F93658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F93658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93658"/>
    <w:rPr>
      <w:rFonts w:ascii="Tahoma" w:eastAsia="Times New Roman" w:hAnsi="Tahoma" w:cs="Times New Roman"/>
      <w:sz w:val="16"/>
      <w:szCs w:val="16"/>
      <w:lang w:eastAsia="pt-BR"/>
    </w:rPr>
  </w:style>
  <w:style w:type="paragraph" w:customStyle="1" w:styleId="cab">
    <w:name w:val="cab"/>
    <w:basedOn w:val="Normal"/>
    <w:rsid w:val="00F93658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F93658"/>
    <w:pPr>
      <w:spacing w:before="100" w:beforeAutospacing="1" w:after="100" w:afterAutospacing="1"/>
    </w:pPr>
  </w:style>
  <w:style w:type="paragraph" w:customStyle="1" w:styleId="Default">
    <w:name w:val="Default"/>
    <w:rsid w:val="00F936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rsid w:val="00F93658"/>
    <w:rPr>
      <w:color w:val="800080"/>
      <w:u w:val="single"/>
    </w:rPr>
  </w:style>
  <w:style w:type="paragraph" w:customStyle="1" w:styleId="artigo">
    <w:name w:val="artigo"/>
    <w:basedOn w:val="Normal"/>
    <w:rsid w:val="00F93658"/>
    <w:pPr>
      <w:spacing w:before="100" w:beforeAutospacing="1" w:after="100" w:afterAutospacing="1"/>
    </w:pPr>
  </w:style>
  <w:style w:type="paragraph" w:customStyle="1" w:styleId="tptexto">
    <w:name w:val="tptexto"/>
    <w:basedOn w:val="Normal"/>
    <w:rsid w:val="00F93658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rsid w:val="00F9365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36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93658"/>
    <w:pPr>
      <w:widowControl w:val="0"/>
      <w:autoSpaceDE w:val="0"/>
      <w:autoSpaceDN w:val="0"/>
      <w:ind w:left="482"/>
      <w:jc w:val="both"/>
      <w:outlineLvl w:val="1"/>
    </w:pPr>
    <w:rPr>
      <w:b/>
      <w:bCs/>
      <w:lang w:val="pt-PT" w:eastAsia="en-US"/>
    </w:rPr>
  </w:style>
  <w:style w:type="character" w:styleId="Refdecomentrio">
    <w:name w:val="annotation reference"/>
    <w:basedOn w:val="Fontepargpadro"/>
    <w:semiHidden/>
    <w:unhideWhenUsed/>
    <w:rsid w:val="00F9365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365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365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36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365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3658"/>
    <w:rPr>
      <w:color w:val="605E5C"/>
      <w:shd w:val="clear" w:color="auto" w:fill="E1DFDD"/>
    </w:rPr>
  </w:style>
  <w:style w:type="character" w:customStyle="1" w:styleId="a-list-item">
    <w:name w:val="a-list-item"/>
    <w:basedOn w:val="Fontepargpadro"/>
    <w:rsid w:val="00F93658"/>
  </w:style>
  <w:style w:type="character" w:customStyle="1" w:styleId="a-text-bold">
    <w:name w:val="a-text-bold"/>
    <w:basedOn w:val="Fontepargpadro"/>
    <w:rsid w:val="00F93658"/>
  </w:style>
  <w:style w:type="character" w:customStyle="1" w:styleId="a-size-extra-large">
    <w:name w:val="a-size-extra-large"/>
    <w:basedOn w:val="Fontepargpadro"/>
    <w:rsid w:val="00F93658"/>
  </w:style>
  <w:style w:type="character" w:customStyle="1" w:styleId="a-size-large">
    <w:name w:val="a-size-large"/>
    <w:basedOn w:val="Fontepargpadro"/>
    <w:rsid w:val="00F93658"/>
  </w:style>
  <w:style w:type="character" w:customStyle="1" w:styleId="MenoPendente2">
    <w:name w:val="Menção Pendente2"/>
    <w:basedOn w:val="Fontepargpadro"/>
    <w:uiPriority w:val="99"/>
    <w:semiHidden/>
    <w:unhideWhenUsed/>
    <w:rsid w:val="00F93658"/>
    <w:rPr>
      <w:color w:val="605E5C"/>
      <w:shd w:val="clear" w:color="auto" w:fill="E1DFDD"/>
    </w:rPr>
  </w:style>
  <w:style w:type="character" w:customStyle="1" w:styleId="NormalWebChar">
    <w:name w:val="Normal (Web) Char"/>
    <w:link w:val="NormalWeb"/>
    <w:uiPriority w:val="99"/>
    <w:locked/>
    <w:rsid w:val="00F9365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ITULO1Char">
    <w:name w:val="SUBTITULO 1 Char"/>
    <w:link w:val="SUBTITULO1"/>
    <w:locked/>
    <w:rsid w:val="00F93658"/>
    <w:rPr>
      <w:b/>
      <w:sz w:val="24"/>
      <w:szCs w:val="24"/>
    </w:rPr>
  </w:style>
  <w:style w:type="paragraph" w:customStyle="1" w:styleId="SUBTITULO1">
    <w:name w:val="SUBTITULO 1"/>
    <w:basedOn w:val="NormalWeb"/>
    <w:link w:val="SUBTITULO1Char"/>
    <w:qFormat/>
    <w:rsid w:val="00F93658"/>
    <w:pPr>
      <w:spacing w:beforeAutospacing="0" w:afterAutospacing="0" w:line="360" w:lineRule="auto"/>
      <w:jc w:val="both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SUBT2Char">
    <w:name w:val="SUBT 2 Char"/>
    <w:link w:val="SUBT2"/>
    <w:locked/>
    <w:rsid w:val="00F93658"/>
    <w:rPr>
      <w:bCs/>
      <w:sz w:val="24"/>
      <w:szCs w:val="24"/>
    </w:rPr>
  </w:style>
  <w:style w:type="paragraph" w:customStyle="1" w:styleId="SUBT2">
    <w:name w:val="SUBT 2"/>
    <w:basedOn w:val="Normal"/>
    <w:link w:val="SUBT2Char"/>
    <w:qFormat/>
    <w:rsid w:val="00F93658"/>
    <w:pPr>
      <w:spacing w:line="360" w:lineRule="auto"/>
      <w:jc w:val="both"/>
    </w:pPr>
    <w:rPr>
      <w:rFonts w:asciiTheme="minorHAnsi" w:eastAsiaTheme="minorHAnsi" w:hAnsiTheme="minorHAnsi" w:cstheme="minorBidi"/>
      <w:bCs/>
      <w:lang w:eastAsia="en-US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F93658"/>
    <w:rPr>
      <w:color w:val="605E5C"/>
      <w:shd w:val="clear" w:color="auto" w:fill="E1DFDD"/>
    </w:rPr>
  </w:style>
  <w:style w:type="paragraph" w:customStyle="1" w:styleId="pesquisa-enunciado-descricao">
    <w:name w:val="pesquisa-enunciado-descricao"/>
    <w:basedOn w:val="Normal"/>
    <w:rsid w:val="00F93658"/>
    <w:pPr>
      <w:spacing w:before="100" w:beforeAutospacing="1" w:after="100" w:afterAutospacing="1"/>
    </w:pPr>
  </w:style>
  <w:style w:type="paragraph" w:styleId="Reviso">
    <w:name w:val="Revision"/>
    <w:hidden/>
    <w:uiPriority w:val="99"/>
    <w:semiHidden/>
    <w:rsid w:val="00F9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F93658"/>
    <w:rPr>
      <w:color w:val="605E5C"/>
      <w:shd w:val="clear" w:color="auto" w:fill="E1DFDD"/>
    </w:rPr>
  </w:style>
  <w:style w:type="character" w:customStyle="1" w:styleId="texto">
    <w:name w:val="texto"/>
    <w:basedOn w:val="Fontepargpadro"/>
    <w:rsid w:val="00F93658"/>
  </w:style>
  <w:style w:type="character" w:customStyle="1" w:styleId="name">
    <w:name w:val="name"/>
    <w:basedOn w:val="Fontepargpadro"/>
    <w:rsid w:val="00F93658"/>
  </w:style>
  <w:style w:type="character" w:customStyle="1" w:styleId="affiliation">
    <w:name w:val="affiliation"/>
    <w:basedOn w:val="Fontepargpadro"/>
    <w:rsid w:val="00F93658"/>
  </w:style>
  <w:style w:type="character" w:customStyle="1" w:styleId="orcid">
    <w:name w:val="orcid"/>
    <w:basedOn w:val="Fontepargpadro"/>
    <w:rsid w:val="00F93658"/>
  </w:style>
  <w:style w:type="character" w:customStyle="1" w:styleId="value">
    <w:name w:val="value"/>
    <w:basedOn w:val="Fontepargpadro"/>
    <w:rsid w:val="00F93658"/>
  </w:style>
  <w:style w:type="table" w:styleId="SimplesTabela1">
    <w:name w:val="Plain Table 1"/>
    <w:basedOn w:val="Tabelanormal"/>
    <w:uiPriority w:val="41"/>
    <w:rsid w:val="00F936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0C2A5-B614-4446-AD86-332A2240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França</dc:creator>
  <cp:keywords/>
  <dc:description/>
  <cp:lastModifiedBy>Raimundo França</cp:lastModifiedBy>
  <cp:revision>2</cp:revision>
  <dcterms:created xsi:type="dcterms:W3CDTF">2023-08-16T20:08:00Z</dcterms:created>
  <dcterms:modified xsi:type="dcterms:W3CDTF">2023-08-16T20:08:00Z</dcterms:modified>
</cp:coreProperties>
</file>